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8" w:after="0" w:line="678" w:lineRule="exact"/>
        <w:ind w:left="2703" w:right="-20"/>
        <w:jc w:val="left"/>
        <w:rPr>
          <w:rFonts w:ascii="Trebuchet MS" w:hAnsi="Trebuchet MS" w:cs="Trebuchet MS" w:eastAsia="Trebuchet MS"/>
          <w:sz w:val="60"/>
          <w:szCs w:val="60"/>
        </w:rPr>
      </w:pPr>
      <w:rPr/>
      <w:r>
        <w:rPr>
          <w:rFonts w:ascii="Trebuchet MS" w:hAnsi="Trebuchet MS" w:cs="Trebuchet MS" w:eastAsia="Trebuchet MS"/>
          <w:sz w:val="60"/>
          <w:szCs w:val="60"/>
          <w:color w:val="006381"/>
          <w:spacing w:val="0"/>
          <w:w w:val="100"/>
          <w:b/>
          <w:bCs/>
          <w:position w:val="-2"/>
        </w:rPr>
        <w:t>FREIWILLIGE</w:t>
      </w:r>
      <w:r>
        <w:rPr>
          <w:rFonts w:ascii="Trebuchet MS" w:hAnsi="Trebuchet MS" w:cs="Trebuchet MS" w:eastAsia="Trebuchet MS"/>
          <w:sz w:val="60"/>
          <w:szCs w:val="60"/>
          <w:color w:val="006381"/>
          <w:spacing w:val="0"/>
          <w:w w:val="100"/>
          <w:b/>
          <w:bCs/>
          <w:position w:val="-2"/>
        </w:rPr>
        <w:t> </w:t>
      </w:r>
      <w:r>
        <w:rPr>
          <w:rFonts w:ascii="Trebuchet MS" w:hAnsi="Trebuchet MS" w:cs="Trebuchet MS" w:eastAsia="Trebuchet MS"/>
          <w:sz w:val="60"/>
          <w:szCs w:val="60"/>
          <w:color w:val="006381"/>
          <w:spacing w:val="0"/>
          <w:w w:val="100"/>
          <w:b/>
          <w:bCs/>
          <w:position w:val="-2"/>
        </w:rPr>
        <w:t>VOR!</w:t>
      </w:r>
      <w:r>
        <w:rPr>
          <w:rFonts w:ascii="Trebuchet MS" w:hAnsi="Trebuchet MS" w:cs="Trebuchet MS" w:eastAsia="Trebuchet MS"/>
          <w:sz w:val="60"/>
          <w:szCs w:val="60"/>
          <w:color w:val="000000"/>
          <w:spacing w:val="0"/>
          <w:w w:val="100"/>
          <w:position w:val="0"/>
        </w:rPr>
      </w:r>
    </w:p>
    <w:p>
      <w:pPr>
        <w:spacing w:before="1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11920" w:h="16840"/>
          <w:pgMar w:top="1560" w:bottom="280" w:left="720" w:right="660"/>
        </w:sectPr>
      </w:pPr>
      <w:rPr/>
    </w:p>
    <w:p>
      <w:pPr>
        <w:spacing w:before="53" w:after="0" w:line="239" w:lineRule="exact"/>
        <w:ind w:left="102" w:right="-72"/>
        <w:jc w:val="left"/>
        <w:rPr>
          <w:rFonts w:ascii="Cambria" w:hAnsi="Cambria" w:cs="Cambria" w:eastAsia="Cambria"/>
          <w:sz w:val="21"/>
          <w:szCs w:val="21"/>
        </w:rPr>
      </w:pPr>
      <w:rPr/>
      <w:r>
        <w:rPr/>
        <w:pict>
          <v:group style="position:absolute;margin-left:42.519699pt;margin-top:-3.46087pt;width:510.236pt;height:.1pt;mso-position-horizontal-relative:page;mso-position-vertical-relative:paragraph;z-index:-104" coordorigin="850,-69" coordsize="10205,2">
            <v:shape style="position:absolute;left:850;top:-69;width:10205;height:2" coordorigin="850,-69" coordsize="10205,0" path="m850,-69l11055,-69e" filled="f" stroked="t" strokeweight="2pt" strokecolor="#006381">
              <v:path arrowok="t"/>
            </v:shape>
          </v:group>
          <w10:wrap type="none"/>
        </w:pict>
      </w:r>
      <w:r>
        <w:rPr>
          <w:rFonts w:ascii="Cambria" w:hAnsi="Cambria" w:cs="Cambria" w:eastAsia="Cambria"/>
          <w:sz w:val="21"/>
          <w:szCs w:val="21"/>
          <w:color w:val="287693"/>
          <w:spacing w:val="-5"/>
          <w:w w:val="100"/>
          <w:b/>
          <w:bCs/>
          <w:position w:val="-1"/>
        </w:rPr>
        <w:t>P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  <w:position w:val="-1"/>
        </w:rPr>
        <w:t>a</w:t>
      </w:r>
      <w:r>
        <w:rPr>
          <w:rFonts w:ascii="Cambria" w:hAnsi="Cambria" w:cs="Cambria" w:eastAsia="Cambria"/>
          <w:sz w:val="21"/>
          <w:szCs w:val="21"/>
          <w:color w:val="287693"/>
          <w:spacing w:val="-4"/>
          <w:w w:val="100"/>
          <w:b/>
          <w:bCs/>
          <w:position w:val="-1"/>
        </w:rPr>
        <w:t>r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  <w:position w:val="-1"/>
        </w:rPr>
        <w:t>agu</w:t>
      </w:r>
      <w:r>
        <w:rPr>
          <w:rFonts w:ascii="Cambria" w:hAnsi="Cambria" w:cs="Cambria" w:eastAsia="Cambria"/>
          <w:sz w:val="21"/>
          <w:szCs w:val="21"/>
          <w:color w:val="287693"/>
          <w:spacing w:val="-7"/>
          <w:w w:val="100"/>
          <w:b/>
          <w:bCs/>
          <w:position w:val="-1"/>
        </w:rPr>
        <w:t>a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  <w:position w:val="-1"/>
        </w:rPr>
        <w:t>y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  <w:position w:val="0"/>
        </w:rPr>
      </w:r>
    </w:p>
    <w:p>
      <w:pPr>
        <w:spacing w:before="53" w:after="0" w:line="239" w:lineRule="exact"/>
        <w:ind w:right="-71"/>
        <w:jc w:val="left"/>
        <w:rPr>
          <w:rFonts w:ascii="Cambria" w:hAnsi="Cambria" w:cs="Cambria" w:eastAsia="Cambria"/>
          <w:sz w:val="21"/>
          <w:szCs w:val="21"/>
        </w:rPr>
      </w:pPr>
      <w:rPr/>
      <w:r>
        <w:rPr/>
        <w:br w:type="column"/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  <w:position w:val="-1"/>
        </w:rPr>
        <w:t>M</w:t>
      </w:r>
      <w:r>
        <w:rPr>
          <w:rFonts w:ascii="Cambria" w:hAnsi="Cambria" w:cs="Cambria" w:eastAsia="Cambria"/>
          <w:sz w:val="21"/>
          <w:szCs w:val="21"/>
          <w:color w:val="287693"/>
          <w:spacing w:val="-4"/>
          <w:w w:val="100"/>
          <w:b/>
          <w:bCs/>
          <w:position w:val="-1"/>
        </w:rPr>
        <w:t>e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  <w:position w:val="-1"/>
        </w:rPr>
        <w:t>xi</w:t>
      </w:r>
      <w:r>
        <w:rPr>
          <w:rFonts w:ascii="Cambria" w:hAnsi="Cambria" w:cs="Cambria" w:eastAsia="Cambria"/>
          <w:sz w:val="21"/>
          <w:szCs w:val="21"/>
          <w:color w:val="287693"/>
          <w:spacing w:val="-4"/>
          <w:w w:val="100"/>
          <w:b/>
          <w:bCs/>
          <w:position w:val="-1"/>
        </w:rPr>
        <w:t>k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  <w:position w:val="-1"/>
        </w:rPr>
        <w:t>o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  <w:position w:val="0"/>
        </w:rPr>
      </w:r>
    </w:p>
    <w:p>
      <w:pPr>
        <w:spacing w:before="53" w:after="0" w:line="239" w:lineRule="exact"/>
        <w:ind w:right="-71"/>
        <w:jc w:val="left"/>
        <w:rPr>
          <w:rFonts w:ascii="Cambria" w:hAnsi="Cambria" w:cs="Cambria" w:eastAsia="Cambria"/>
          <w:sz w:val="21"/>
          <w:szCs w:val="21"/>
        </w:rPr>
      </w:pPr>
      <w:rPr/>
      <w:r>
        <w:rPr/>
        <w:br w:type="column"/>
      </w:r>
      <w:r>
        <w:rPr>
          <w:rFonts w:ascii="Cambria" w:hAnsi="Cambria" w:cs="Cambria" w:eastAsia="Cambria"/>
          <w:sz w:val="21"/>
          <w:szCs w:val="21"/>
          <w:color w:val="287693"/>
          <w:spacing w:val="-1"/>
          <w:w w:val="100"/>
          <w:b/>
          <w:bCs/>
          <w:position w:val="-1"/>
        </w:rPr>
        <w:t>C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  <w:position w:val="-1"/>
        </w:rPr>
        <w:t>osta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  <w:position w:val="-1"/>
        </w:rPr>
        <w:t> 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  <w:position w:val="-1"/>
        </w:rPr>
        <w:t>Rica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  <w:position w:val="0"/>
        </w:rPr>
      </w:r>
    </w:p>
    <w:p>
      <w:pPr>
        <w:spacing w:before="46" w:after="0" w:line="240" w:lineRule="auto"/>
        <w:ind w:right="-71"/>
        <w:jc w:val="left"/>
        <w:rPr>
          <w:rFonts w:ascii="Cambria" w:hAnsi="Cambria" w:cs="Cambria" w:eastAsia="Cambria"/>
          <w:sz w:val="21"/>
          <w:szCs w:val="21"/>
        </w:rPr>
      </w:pPr>
      <w:rPr/>
      <w:r>
        <w:rPr/>
        <w:br w:type="column"/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</w:rPr>
        <w:t>Urugu</w:t>
      </w:r>
      <w:r>
        <w:rPr>
          <w:rFonts w:ascii="Cambria" w:hAnsi="Cambria" w:cs="Cambria" w:eastAsia="Cambria"/>
          <w:sz w:val="21"/>
          <w:szCs w:val="21"/>
          <w:color w:val="287693"/>
          <w:spacing w:val="-7"/>
          <w:w w:val="100"/>
          <w:b/>
          <w:bCs/>
        </w:rPr>
        <w:t>a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</w:rPr>
        <w:t>y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30" w:after="0" w:line="240" w:lineRule="auto"/>
        <w:ind w:right="-71"/>
        <w:jc w:val="left"/>
        <w:rPr>
          <w:rFonts w:ascii="Cambria" w:hAnsi="Cambria" w:cs="Cambria" w:eastAsia="Cambria"/>
          <w:sz w:val="21"/>
          <w:szCs w:val="21"/>
        </w:rPr>
      </w:pPr>
      <w:rPr/>
      <w:r>
        <w:rPr/>
        <w:br w:type="column"/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</w:rPr>
        <w:t>A</w:t>
      </w:r>
      <w:r>
        <w:rPr>
          <w:rFonts w:ascii="Cambria" w:hAnsi="Cambria" w:cs="Cambria" w:eastAsia="Cambria"/>
          <w:sz w:val="21"/>
          <w:szCs w:val="21"/>
          <w:color w:val="287693"/>
          <w:spacing w:val="-1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</w:rPr>
        <w:t>gentinien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31" w:after="0" w:line="240" w:lineRule="auto"/>
        <w:ind w:right="-71"/>
        <w:jc w:val="left"/>
        <w:rPr>
          <w:rFonts w:ascii="Cambria" w:hAnsi="Cambria" w:cs="Cambria" w:eastAsia="Cambria"/>
          <w:sz w:val="21"/>
          <w:szCs w:val="21"/>
        </w:rPr>
      </w:pPr>
      <w:rPr/>
      <w:r>
        <w:rPr/>
        <w:br w:type="column"/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</w:rPr>
        <w:t>Italien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spacing w:before="37" w:after="0" w:line="240" w:lineRule="auto"/>
        <w:ind w:right="-20"/>
        <w:jc w:val="left"/>
        <w:tabs>
          <w:tab w:pos="1280" w:val="left"/>
        </w:tabs>
        <w:rPr>
          <w:rFonts w:ascii="Cambria" w:hAnsi="Cambria" w:cs="Cambria" w:eastAsia="Cambria"/>
          <w:sz w:val="21"/>
          <w:szCs w:val="21"/>
        </w:rPr>
      </w:pPr>
      <w:rPr/>
      <w:r>
        <w:rPr/>
        <w:br w:type="column"/>
      </w:r>
      <w:r>
        <w:rPr>
          <w:rFonts w:ascii="Cambria" w:hAnsi="Cambria" w:cs="Cambria" w:eastAsia="Cambria"/>
          <w:sz w:val="21"/>
          <w:szCs w:val="21"/>
          <w:color w:val="287693"/>
          <w:spacing w:val="-4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</w:rPr>
        <w:t>umänien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</w:rPr>
        <w:tab/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</w:rPr>
        <w:t>Is</w:t>
      </w:r>
      <w:r>
        <w:rPr>
          <w:rFonts w:ascii="Cambria" w:hAnsi="Cambria" w:cs="Cambria" w:eastAsia="Cambria"/>
          <w:sz w:val="21"/>
          <w:szCs w:val="21"/>
          <w:color w:val="287693"/>
          <w:spacing w:val="-4"/>
          <w:w w:val="100"/>
          <w:b/>
          <w:bCs/>
        </w:rPr>
        <w:t>r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</w:rPr>
        <w:t>ael-</w:t>
      </w:r>
      <w:r>
        <w:rPr>
          <w:rFonts w:ascii="Cambria" w:hAnsi="Cambria" w:cs="Cambria" w:eastAsia="Cambria"/>
          <w:sz w:val="21"/>
          <w:szCs w:val="21"/>
          <w:color w:val="287693"/>
          <w:spacing w:val="-5"/>
          <w:w w:val="100"/>
          <w:b/>
          <w:bCs/>
        </w:rPr>
        <w:t>P</w:t>
      </w:r>
      <w:r>
        <w:rPr>
          <w:rFonts w:ascii="Cambria" w:hAnsi="Cambria" w:cs="Cambria" w:eastAsia="Cambria"/>
          <w:sz w:val="21"/>
          <w:szCs w:val="21"/>
          <w:color w:val="287693"/>
          <w:spacing w:val="0"/>
          <w:w w:val="100"/>
          <w:b/>
          <w:bCs/>
        </w:rPr>
        <w:t>alästina</w:t>
      </w:r>
      <w:r>
        <w:rPr>
          <w:rFonts w:ascii="Cambria" w:hAnsi="Cambria" w:cs="Cambria" w:eastAsia="Cambria"/>
          <w:sz w:val="21"/>
          <w:szCs w:val="21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1560" w:bottom="280" w:left="720" w:right="660"/>
          <w:cols w:num="7" w:equalWidth="0">
            <w:col w:w="996" w:space="318"/>
            <w:col w:w="702" w:space="352"/>
            <w:col w:w="986" w:space="374"/>
            <w:col w:w="817" w:space="366"/>
            <w:col w:w="1154" w:space="350"/>
            <w:col w:w="632" w:space="398"/>
            <w:col w:w="3095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300" w:lineRule="auto"/>
        <w:ind w:left="187" w:right="3"/>
        <w:jc w:val="both"/>
        <w:rPr>
          <w:rFonts w:ascii="Trebuchet MS" w:hAnsi="Trebuchet MS" w:cs="Trebuchet MS" w:eastAsia="Trebuchet MS"/>
          <w:sz w:val="22"/>
          <w:szCs w:val="22"/>
        </w:rPr>
      </w:pPr>
      <w:rPr/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Jeden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Sommer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entsendet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Freiwillige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Ökumenische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Frie-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densdienst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(FÖF)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30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junge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Erwachsene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7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im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19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Alter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7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zwischen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</w:rPr>
      </w:r>
    </w:p>
    <w:p>
      <w:pPr>
        <w:spacing w:before="0" w:after="0" w:line="240" w:lineRule="auto"/>
        <w:ind w:left="187" w:right="3"/>
        <w:jc w:val="both"/>
        <w:rPr>
          <w:rFonts w:ascii="Trebuchet MS" w:hAnsi="Trebuchet MS" w:cs="Trebuchet MS" w:eastAsia="Trebuchet MS"/>
          <w:sz w:val="22"/>
          <w:szCs w:val="22"/>
        </w:rPr>
      </w:pPr>
      <w:rPr/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18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61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61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27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61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Jahren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61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für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58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zwölf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</w:rPr>
      </w:r>
    </w:p>
    <w:p>
      <w:pPr>
        <w:spacing w:before="64" w:after="0" w:line="240" w:lineRule="auto"/>
        <w:ind w:left="187" w:right="1004"/>
        <w:jc w:val="both"/>
        <w:rPr>
          <w:rFonts w:ascii="Trebuchet MS" w:hAnsi="Trebuchet MS" w:cs="Trebuchet MS" w:eastAsia="Trebuchet MS"/>
          <w:sz w:val="22"/>
          <w:szCs w:val="22"/>
        </w:rPr>
      </w:pPr>
      <w:rPr/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Monate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ins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12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Ausland.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00" w:lineRule="auto"/>
        <w:ind w:left="187" w:right="3"/>
        <w:jc w:val="both"/>
        <w:rPr>
          <w:rFonts w:ascii="Trebuchet MS" w:hAnsi="Trebuchet MS" w:cs="Trebuchet MS" w:eastAsia="Trebuchet MS"/>
          <w:sz w:val="22"/>
          <w:szCs w:val="22"/>
        </w:rPr>
      </w:pPr>
      <w:rPr/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38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bietet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4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jungen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4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Menschen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Gelegenheit,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neue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Lebenssituationen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ul-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turen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kennenzulernen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so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wie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sich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entwicklungspolitisch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zu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engagieren.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Dabei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stehen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das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globale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Miteinander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das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gegenseitige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14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Lernen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14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im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14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Fokus.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</w:rPr>
      </w:r>
    </w:p>
    <w:p>
      <w:pPr>
        <w:spacing w:before="10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00" w:lineRule="auto"/>
        <w:ind w:left="187" w:right="3"/>
        <w:jc w:val="both"/>
        <w:rPr>
          <w:rFonts w:ascii="Trebuchet MS" w:hAnsi="Trebuchet MS" w:cs="Trebuchet MS" w:eastAsia="Trebuchet MS"/>
          <w:sz w:val="22"/>
          <w:szCs w:val="22"/>
        </w:rPr>
      </w:pPr>
      <w:rPr/>
      <w:r>
        <w:rPr/>
        <w:pict>
          <v:shape style="position:absolute;margin-left:42.756001pt;margin-top:124.484703pt;width:153.07pt;height:157.844pt;mso-position-horizontal-relative:page;mso-position-vertical-relative:paragraph;z-index:-103" type="#_x0000_t75">
            <v:imagedata r:id="rId5" o:title=""/>
          </v:shape>
        </w:pict>
      </w:r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95.636337pt;margin-top:196.054642pt;width:10.0pt;height:83.163756pt;mso-position-horizontal-relative:page;mso-position-vertical-relative:paragraph;z-index:-102" type="#_x0000_t202" filled="f" stroked="f">
            <v:textbox inset="0,0,0,0" style="layout-flow:vertical;mso-layout-flow-alt:bottom-to-top">
              <w:txbxContent>
                <w:p>
                  <w:pPr>
                    <w:spacing w:before="0" w:after="0" w:line="185" w:lineRule="exact"/>
                    <w:ind w:left="20" w:right="-44"/>
                    <w:jc w:val="left"/>
                    <w:rPr>
                      <w:rFonts w:ascii="Cambria" w:hAnsi="Cambria" w:cs="Cambria" w:eastAsia="Cambria"/>
                      <w:sz w:val="16"/>
                      <w:szCs w:val="16"/>
                    </w:rPr>
                  </w:pPr>
                  <w:rPr/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0"/>
                      <w:w w:val="100"/>
                      <w:b/>
                      <w:bCs/>
                    </w:rPr>
                    <w:t>©Isabella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-7"/>
                      <w:w w:val="100"/>
                      <w:b/>
                      <w:bCs/>
                    </w:rPr>
                    <w:t> 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-3"/>
                      <w:w w:val="100"/>
                      <w:b/>
                      <w:bCs/>
                    </w:rPr>
                    <w:t>K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0"/>
                      <w:w w:val="100"/>
                      <w:b/>
                      <w:bCs/>
                    </w:rPr>
                    <w:t>olodziejek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000000"/>
                      <w:spacing w:val="0"/>
                      <w:w w:val="100"/>
                    </w:rPr>
                  </w:r>
                </w:p>
              </w:txbxContent>
            </v:textbox>
          </v:shape>
        </w:pic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5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Einsatzstellen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5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reichen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5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von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sozialen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pädagogischen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Einrichtungen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über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Tätigkei-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ten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22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in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22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kulturellen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22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Begegnun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gs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stätten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hin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zu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landwirtschaft-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lichen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oder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handwerklichen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Bereichen.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300" w:lineRule="auto"/>
        <w:ind w:left="111" w:right="486"/>
        <w:jc w:val="center"/>
        <w:rPr>
          <w:rFonts w:ascii="Trebuchet MS" w:hAnsi="Trebuchet MS" w:cs="Trebuchet MS" w:eastAsia="Trebuchet MS"/>
          <w:sz w:val="22"/>
          <w:szCs w:val="22"/>
        </w:rPr>
      </w:pPr>
      <w:rPr/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Freiwillige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Ökumenische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Frieden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1"/>
          <w:w w:val="100"/>
        </w:rPr>
        <w:t>s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dienst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ist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4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27"/>
          <w:w w:val="100"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eil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1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des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Evangelischen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6"/>
          <w:w w:val="99"/>
        </w:rPr>
        <w:t>K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inder-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Jugendwerks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Baden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Evangelischen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Landeskirche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in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Baden.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</w:rPr>
      </w:r>
    </w:p>
    <w:p>
      <w:pPr>
        <w:spacing w:before="3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151.194482pt;height:113.28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1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00" w:lineRule="auto"/>
        <w:ind w:left="209" w:right="144"/>
        <w:jc w:val="center"/>
        <w:rPr>
          <w:rFonts w:ascii="Trebuchet MS" w:hAnsi="Trebuchet MS" w:cs="Trebuchet MS" w:eastAsia="Trebuchet MS"/>
          <w:sz w:val="22"/>
          <w:szCs w:val="22"/>
        </w:rPr>
      </w:pPr>
      <w:rPr/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  <w:b/>
          <w:bCs/>
        </w:rPr>
        <w:t>Bewerbung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12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100"/>
          <w:b/>
          <w:bCs/>
        </w:rPr>
        <w:t>Jährlich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99"/>
          <w:b/>
          <w:bCs/>
        </w:rPr>
        <w:t>bis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100"/>
          <w:b/>
          <w:bCs/>
        </w:rPr>
        <w:t>31.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100"/>
          <w:b/>
          <w:bCs/>
        </w:rPr>
        <w:t>Oktober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-9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99"/>
          <w:b/>
          <w:bCs/>
        </w:rPr>
        <w:t>Homepage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99"/>
          <w:b/>
          <w:bCs/>
        </w:rPr>
        <w:t> </w:t>
      </w:r>
      <w:hyperlink r:id="rId7">
        <w:r>
          <w:rPr>
            <w:rFonts w:ascii="Trebuchet MS" w:hAnsi="Trebuchet MS" w:cs="Trebuchet MS" w:eastAsia="Trebuchet MS"/>
            <w:sz w:val="22"/>
            <w:szCs w:val="22"/>
            <w:color w:val="287693"/>
            <w:spacing w:val="0"/>
            <w:w w:val="99"/>
            <w:b/>
            <w:bCs/>
          </w:rPr>
          <w:t>ww</w:t>
        </w:r>
        <w:r>
          <w:rPr>
            <w:rFonts w:ascii="Trebuchet MS" w:hAnsi="Trebuchet MS" w:cs="Trebuchet MS" w:eastAsia="Trebuchet MS"/>
            <w:sz w:val="22"/>
            <w:szCs w:val="22"/>
            <w:color w:val="287693"/>
            <w:spacing w:val="-22"/>
            <w:w w:val="99"/>
            <w:b/>
            <w:bCs/>
          </w:rPr>
          <w:t>w</w:t>
        </w:r>
        <w:r>
          <w:rPr>
            <w:rFonts w:ascii="Trebuchet MS" w:hAnsi="Trebuchet MS" w:cs="Trebuchet MS" w:eastAsia="Trebuchet MS"/>
            <w:sz w:val="22"/>
            <w:szCs w:val="22"/>
            <w:color w:val="287693"/>
            <w:spacing w:val="0"/>
            <w:w w:val="100"/>
            <w:b/>
            <w:bCs/>
          </w:rPr>
          <w:t>.freiwillige-vo</w:t>
        </w:r>
        <w:r>
          <w:rPr>
            <w:rFonts w:ascii="Trebuchet MS" w:hAnsi="Trebuchet MS" w:cs="Trebuchet MS" w:eastAsia="Trebuchet MS"/>
            <w:sz w:val="22"/>
            <w:szCs w:val="22"/>
            <w:color w:val="287693"/>
            <w:spacing w:val="-26"/>
            <w:w w:val="100"/>
            <w:b/>
            <w:bCs/>
          </w:rPr>
          <w:t>r</w:t>
        </w:r>
        <w:r>
          <w:rPr>
            <w:rFonts w:ascii="Trebuchet MS" w:hAnsi="Trebuchet MS" w:cs="Trebuchet MS" w:eastAsia="Trebuchet MS"/>
            <w:sz w:val="22"/>
            <w:szCs w:val="22"/>
            <w:color w:val="287693"/>
            <w:spacing w:val="0"/>
            <w:w w:val="100"/>
            <w:b/>
            <w:bCs/>
          </w:rPr>
          <w:t>.org</w:t>
        </w:r>
        <w:r>
          <w:rPr>
            <w:rFonts w:ascii="Trebuchet MS" w:hAnsi="Trebuchet MS" w:cs="Trebuchet MS" w:eastAsia="Trebuchet MS"/>
            <w:sz w:val="22"/>
            <w:szCs w:val="22"/>
            <w:color w:val="287693"/>
            <w:spacing w:val="0"/>
            <w:w w:val="100"/>
            <w:b/>
            <w:bCs/>
          </w:rPr>
          <w:t> </w:t>
        </w:r>
      </w:hyperlink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  <w:b/>
          <w:bCs/>
        </w:rPr>
        <w:t>Instag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7"/>
          <w:w w:val="100"/>
          <w:b/>
          <w:bCs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  <w:b/>
          <w:bCs/>
        </w:rPr>
        <w:t>am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99"/>
          <w:b/>
          <w:bCs/>
        </w:rPr>
        <w:t>freiwilligerfriedensdienst</w:t>
      </w:r>
      <w:r>
        <w:rPr>
          <w:rFonts w:ascii="Trebuchet MS" w:hAnsi="Trebuchet MS" w:cs="Trebuchet MS" w:eastAsia="Trebuchet MS"/>
          <w:sz w:val="22"/>
          <w:szCs w:val="22"/>
          <w:color w:val="287693"/>
          <w:spacing w:val="0"/>
          <w:w w:val="99"/>
          <w:b/>
          <w:bCs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  <w:b/>
          <w:bCs/>
        </w:rPr>
        <w:t>Kontakt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  <w:b/>
          <w:bCs/>
        </w:rPr>
        <w:t> </w:t>
      </w:r>
      <w:hyperlink r:id="rId8">
        <w:r>
          <w:rPr>
            <w:rFonts w:ascii="Trebuchet MS" w:hAnsi="Trebuchet MS" w:cs="Trebuchet MS" w:eastAsia="Trebuchet MS"/>
            <w:sz w:val="22"/>
            <w:szCs w:val="22"/>
            <w:color w:val="287693"/>
            <w:spacing w:val="0"/>
            <w:w w:val="99"/>
            <w:b/>
            <w:bCs/>
          </w:rPr>
          <w:t>frieden.ekjb@ekiba.de</w:t>
        </w:r>
        <w:r>
          <w:rPr>
            <w:rFonts w:ascii="Trebuchet MS" w:hAnsi="Trebuchet MS" w:cs="Trebuchet MS" w:eastAsia="Trebuchet MS"/>
            <w:sz w:val="22"/>
            <w:szCs w:val="22"/>
            <w:color w:val="000000"/>
            <w:spacing w:val="0"/>
            <w:w w:val="100"/>
          </w:rPr>
        </w:r>
      </w:hyperlink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5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96.124542pt;margin-top:47.419277pt;width:10pt;height:62.234222pt;mso-position-horizontal-relative:page;mso-position-vertical-relative:paragraph;z-index:-101" type="#_x0000_t202" filled="f" stroked="f">
            <v:textbox inset="0,0,0,0" style="layout-flow:vertical;mso-layout-flow-alt:bottom-to-top">
              <w:txbxContent>
                <w:p>
                  <w:pPr>
                    <w:spacing w:before="0" w:after="0" w:line="185" w:lineRule="exact"/>
                    <w:ind w:left="20" w:right="-44"/>
                    <w:jc w:val="left"/>
                    <w:rPr>
                      <w:rFonts w:ascii="Cambria" w:hAnsi="Cambria" w:cs="Cambria" w:eastAsia="Cambria"/>
                      <w:sz w:val="16"/>
                      <w:szCs w:val="16"/>
                    </w:rPr>
                  </w:pPr>
                  <w:rPr/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0"/>
                      <w:w w:val="100"/>
                      <w:b/>
                      <w:bCs/>
                    </w:rPr>
                    <w:t>©Emma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-6"/>
                      <w:w w:val="100"/>
                      <w:b/>
                      <w:bCs/>
                    </w:rPr>
                    <w:t> 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-14"/>
                      <w:w w:val="100"/>
                      <w:b/>
                      <w:bCs/>
                    </w:rPr>
                    <w:t>T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0"/>
                      <w:w w:val="100"/>
                      <w:b/>
                      <w:bCs/>
                    </w:rPr>
                    <w:t>e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-4"/>
                      <w:w w:val="100"/>
                      <w:b/>
                      <w:bCs/>
                    </w:rPr>
                    <w:t>u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-4"/>
                      <w:w w:val="100"/>
                      <w:b/>
                      <w:bCs/>
                    </w:rPr>
                    <w:t>w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0"/>
                      <w:w w:val="100"/>
                      <w:b/>
                      <w:bCs/>
                    </w:rPr>
                    <w:t>en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000000"/>
                      <w:spacing w:val="0"/>
                      <w:w w:val="100"/>
                    </w:rPr>
                  </w:r>
                </w:p>
              </w:txbxContent>
            </v:textbox>
          </v:shape>
        </w:pict>
      </w:r>
      <w:r>
        <w:rPr/>
        <w:pict>
          <v:shape style="width:149.339912pt;height:109.56pt;mso-position-horizontal-relative:char;mso-position-vertical-relative:line" type="#_x0000_t75">
            <v:imagedata r:id="rId9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left="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98.135437pt;margin-top:28.750425pt;width:10pt;height:83.374974pt;mso-position-horizontal-relative:page;mso-position-vertical-relative:paragraph;z-index:-100" type="#_x0000_t202" filled="f" stroked="f">
            <v:textbox inset="0,0,0,0" style="layout-flow:vertical;mso-layout-flow-alt:bottom-to-top">
              <w:txbxContent>
                <w:p>
                  <w:pPr>
                    <w:spacing w:before="0" w:after="0" w:line="185" w:lineRule="exact"/>
                    <w:ind w:left="20" w:right="-44"/>
                    <w:jc w:val="left"/>
                    <w:rPr>
                      <w:rFonts w:ascii="Cambria" w:hAnsi="Cambria" w:cs="Cambria" w:eastAsia="Cambria"/>
                      <w:sz w:val="16"/>
                      <w:szCs w:val="16"/>
                    </w:rPr>
                  </w:pPr>
                  <w:rPr/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0"/>
                      <w:w w:val="100"/>
                      <w:b/>
                      <w:bCs/>
                    </w:rPr>
                    <w:t>©Benedikt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-8"/>
                      <w:w w:val="100"/>
                      <w:b/>
                      <w:bCs/>
                    </w:rPr>
                    <w:t> 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0"/>
                      <w:w w:val="100"/>
                      <w:b/>
                      <w:bCs/>
                    </w:rPr>
                    <w:t>B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-2"/>
                      <w:w w:val="100"/>
                      <w:b/>
                      <w:bCs/>
                    </w:rPr>
                    <w:t>r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58595B"/>
                      <w:spacing w:val="0"/>
                      <w:w w:val="100"/>
                      <w:b/>
                      <w:bCs/>
                    </w:rPr>
                    <w:t>ockhaus</w:t>
                  </w:r>
                  <w:r>
                    <w:rPr>
                      <w:rFonts w:ascii="Cambria" w:hAnsi="Cambria" w:cs="Cambria" w:eastAsia="Cambria"/>
                      <w:sz w:val="16"/>
                      <w:szCs w:val="16"/>
                      <w:color w:val="000000"/>
                      <w:spacing w:val="0"/>
                      <w:w w:val="100"/>
                    </w:rPr>
                  </w:r>
                </w:p>
              </w:txbxContent>
            </v:textbox>
          </v:shape>
        </w:pict>
      </w:r>
      <w:r>
        <w:rPr/>
        <w:pict>
          <v:shape style="width:146.214690pt;height:111.6pt;mso-position-horizontal-relative:char;mso-position-vertical-relative:line" type="#_x0000_t75">
            <v:imagedata r:id="rId10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300" w:lineRule="auto"/>
        <w:ind w:left="38" w:right="61"/>
        <w:jc w:val="both"/>
        <w:rPr>
          <w:rFonts w:ascii="Trebuchet MS" w:hAnsi="Trebuchet MS" w:cs="Trebuchet MS" w:eastAsia="Trebuchet MS"/>
          <w:sz w:val="22"/>
          <w:szCs w:val="22"/>
        </w:rPr>
      </w:pPr>
      <w:rPr/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Als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anerkannter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24"/>
          <w:w w:val="100"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räger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Bundesprogramme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„welt-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wärts“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„Internationaler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13"/>
          <w:w w:val="100"/>
        </w:rPr>
        <w:t>J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13"/>
          <w:w w:val="100"/>
        </w:rPr>
        <w:t>ugendf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13"/>
          <w:w w:val="100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13"/>
          <w:w w:val="100"/>
        </w:rPr>
        <w:t>eiwil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13"/>
          <w:w w:val="100"/>
        </w:rPr>
        <w:t>l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13"/>
          <w:w w:val="100"/>
        </w:rPr>
        <w:t>igendienst“,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13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begleitet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FÖF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Freiwilli-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ge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durch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Seminare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vor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Ausreise,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während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des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Frie-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densdienstes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nach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Rückkeh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31"/>
          <w:w w:val="100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auf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ihrem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1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10"/>
          <w:w w:val="100"/>
        </w:rPr>
        <w:t>W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eg.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Dabei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ist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pädagogische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Begleitung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Freiwilligen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stetig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38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garantiert.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38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Des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38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10"/>
          <w:w w:val="100"/>
        </w:rPr>
        <w:t>W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eiteren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werden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9"/>
          <w:w w:val="100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eise-,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Unterkunfts-,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14"/>
          <w:w w:val="100"/>
        </w:rPr>
        <w:t>V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ersicherungs-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14"/>
          <w:w w:val="100"/>
        </w:rPr>
        <w:t>V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erpfle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gungskosten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übernommen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Freiwilligen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erhalten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ein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monatliches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27"/>
          <w:w w:val="100"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aschengeld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zur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3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freien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-14"/>
          <w:w w:val="100"/>
        </w:rPr>
        <w:t>V</w:t>
      </w:r>
      <w:r>
        <w:rPr>
          <w:rFonts w:ascii="Trebuchet MS" w:hAnsi="Trebuchet MS" w:cs="Trebuchet MS" w:eastAsia="Trebuchet MS"/>
          <w:sz w:val="22"/>
          <w:szCs w:val="22"/>
          <w:color w:val="58595B"/>
          <w:spacing w:val="0"/>
          <w:w w:val="100"/>
        </w:rPr>
        <w:t>erfügung.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</w:rPr>
      </w:r>
    </w:p>
    <w:sectPr>
      <w:type w:val="continuous"/>
      <w:pgSz w:w="11920" w:h="16840"/>
      <w:pgMar w:top="1560" w:bottom="280" w:left="720" w:right="660"/>
      <w:cols w:num="3" w:equalWidth="0">
        <w:col w:w="3197" w:space="618"/>
        <w:col w:w="3021" w:space="570"/>
        <w:col w:w="313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hyperlink" Target="http://www.freiwillige-vor.org/" TargetMode="External"/><Relationship Id="rId8" Type="http://schemas.openxmlformats.org/officeDocument/2006/relationships/hyperlink" Target="mailto:frieden.ekjb@ekiba.de" TargetMode="External"/><Relationship Id="rId9" Type="http://schemas.openxmlformats.org/officeDocument/2006/relationships/image" Target="media/image3.jpg"/><Relationship Id="rId10" Type="http://schemas.openxmlformats.org/officeDocument/2006/relationships/image" Target="media/image4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2022-09-26T09:51:30Z</dcterms:created>
  <dcterms:modified xsi:type="dcterms:W3CDTF">2022-09-26T09:51:30Z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2022-09-26T00:00:00Z</vt:filetime>
  </property>
  <property fmtid="{D5CDD505-2E9C-101B-9397-08002B2CF9AE}" pid="3" name="LastSaved">
    <vt:filetime>2022-09-26T00:00:00Z</vt:filetime>
  </property>
</Properties>
</file>